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05EA7" w14:textId="469C8944" w:rsidR="00A2180E" w:rsidRPr="003F1412" w:rsidRDefault="003F1412" w:rsidP="00A324A9">
      <w:pPr>
        <w:jc w:val="center"/>
        <w:rPr>
          <w:color w:val="0070C0"/>
          <w:sz w:val="44"/>
          <w:szCs w:val="44"/>
        </w:rPr>
      </w:pPr>
      <w:r w:rsidRPr="003F1412">
        <w:rPr>
          <w:noProof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044DD627" wp14:editId="0B467257">
            <wp:simplePos x="0" y="0"/>
            <wp:positionH relativeFrom="column">
              <wp:posOffset>5132705</wp:posOffset>
            </wp:positionH>
            <wp:positionV relativeFrom="paragraph">
              <wp:posOffset>-351790</wp:posOffset>
            </wp:positionV>
            <wp:extent cx="1274897" cy="1419225"/>
            <wp:effectExtent l="0" t="0" r="0" b="3175"/>
            <wp:wrapNone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4897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1412"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D7D0899" wp14:editId="2F1610E5">
            <wp:simplePos x="0" y="0"/>
            <wp:positionH relativeFrom="column">
              <wp:posOffset>-149860</wp:posOffset>
            </wp:positionH>
            <wp:positionV relativeFrom="paragraph">
              <wp:posOffset>-243840</wp:posOffset>
            </wp:positionV>
            <wp:extent cx="990600" cy="932404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324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180E" w:rsidRPr="003F1412">
        <w:rPr>
          <w:color w:val="0070C0"/>
          <w:sz w:val="44"/>
          <w:szCs w:val="44"/>
        </w:rPr>
        <w:t>TRUE BLUE</w:t>
      </w:r>
    </w:p>
    <w:p w14:paraId="79C47CF7" w14:textId="5E193ECD" w:rsidR="00A2180E" w:rsidRPr="00A324A9" w:rsidRDefault="00A2180E" w:rsidP="00A324A9">
      <w:pPr>
        <w:jc w:val="center"/>
        <w:rPr>
          <w:color w:val="0070C0"/>
          <w:sz w:val="36"/>
          <w:szCs w:val="36"/>
        </w:rPr>
      </w:pPr>
      <w:r w:rsidRPr="00A324A9">
        <w:rPr>
          <w:color w:val="0070C0"/>
          <w:sz w:val="36"/>
          <w:szCs w:val="36"/>
        </w:rPr>
        <w:t>BLUEFIN TUNA BOOKING FORM 202</w:t>
      </w:r>
      <w:r w:rsidR="00DD4CB2">
        <w:rPr>
          <w:color w:val="0070C0"/>
          <w:sz w:val="36"/>
          <w:szCs w:val="36"/>
        </w:rPr>
        <w:t>3</w:t>
      </w:r>
    </w:p>
    <w:p w14:paraId="6C7736FD" w14:textId="4DE84580" w:rsidR="00A2180E" w:rsidRPr="00224366" w:rsidRDefault="00A2180E">
      <w:pPr>
        <w:rPr>
          <w:sz w:val="28"/>
          <w:szCs w:val="28"/>
        </w:rPr>
      </w:pPr>
    </w:p>
    <w:p w14:paraId="7F03520A" w14:textId="03224350" w:rsidR="00A2180E" w:rsidRPr="00224366" w:rsidRDefault="00A2180E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366">
        <w:rPr>
          <w:sz w:val="28"/>
          <w:szCs w:val="28"/>
        </w:rPr>
        <w:t xml:space="preserve"> ANGLER NAME.   </w:t>
      </w:r>
      <w:r w:rsidRPr="00224366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24366">
        <w:rPr>
          <w:sz w:val="28"/>
          <w:szCs w:val="28"/>
        </w:rPr>
        <w:instrText xml:space="preserve"> FORMTEXT </w:instrText>
      </w:r>
      <w:r w:rsidRPr="00224366">
        <w:rPr>
          <w:sz w:val="28"/>
          <w:szCs w:val="28"/>
        </w:rPr>
      </w:r>
      <w:r w:rsidRPr="00224366">
        <w:rPr>
          <w:sz w:val="28"/>
          <w:szCs w:val="28"/>
        </w:rPr>
        <w:fldChar w:fldCharType="separate"/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Pr="00224366">
        <w:rPr>
          <w:sz w:val="28"/>
          <w:szCs w:val="28"/>
        </w:rPr>
        <w:fldChar w:fldCharType="end"/>
      </w:r>
      <w:bookmarkEnd w:id="0"/>
    </w:p>
    <w:p w14:paraId="484896CB" w14:textId="3DC4D9DE" w:rsidR="00A2180E" w:rsidRPr="00224366" w:rsidRDefault="00A2180E" w:rsidP="00A2180E">
      <w:pPr>
        <w:rPr>
          <w:sz w:val="28"/>
          <w:szCs w:val="28"/>
        </w:rPr>
      </w:pPr>
    </w:p>
    <w:p w14:paraId="7DF646CB" w14:textId="18C3EC93" w:rsidR="00A2180E" w:rsidRPr="00224366" w:rsidRDefault="00A2180E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366">
        <w:rPr>
          <w:sz w:val="28"/>
          <w:szCs w:val="28"/>
        </w:rPr>
        <w:t xml:space="preserve"> CONTACT PHONE NUMBER.  </w:t>
      </w:r>
      <w:r w:rsidR="00294197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294197">
        <w:rPr>
          <w:sz w:val="28"/>
          <w:szCs w:val="28"/>
        </w:rPr>
        <w:instrText xml:space="preserve"> FORMTEXT </w:instrText>
      </w:r>
      <w:r w:rsidR="00294197">
        <w:rPr>
          <w:sz w:val="28"/>
          <w:szCs w:val="28"/>
        </w:rPr>
      </w:r>
      <w:r w:rsidR="00294197">
        <w:rPr>
          <w:sz w:val="28"/>
          <w:szCs w:val="28"/>
        </w:rPr>
        <w:fldChar w:fldCharType="separate"/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294197">
        <w:rPr>
          <w:sz w:val="28"/>
          <w:szCs w:val="28"/>
        </w:rPr>
        <w:fldChar w:fldCharType="end"/>
      </w:r>
      <w:bookmarkEnd w:id="1"/>
    </w:p>
    <w:p w14:paraId="2F05D404" w14:textId="6E362524" w:rsidR="00A2180E" w:rsidRPr="00224366" w:rsidRDefault="00A2180E" w:rsidP="00A2180E">
      <w:pPr>
        <w:pStyle w:val="ListParagraph"/>
        <w:rPr>
          <w:sz w:val="28"/>
          <w:szCs w:val="28"/>
        </w:rPr>
      </w:pPr>
    </w:p>
    <w:p w14:paraId="1936ADB7" w14:textId="1F76C5ED" w:rsidR="00A2180E" w:rsidRPr="00224366" w:rsidRDefault="00A2180E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366">
        <w:rPr>
          <w:sz w:val="28"/>
          <w:szCs w:val="28"/>
        </w:rPr>
        <w:t xml:space="preserve">HOME ADDRESS.  </w:t>
      </w:r>
      <w:r w:rsidRPr="00224366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24366">
        <w:rPr>
          <w:sz w:val="28"/>
          <w:szCs w:val="28"/>
        </w:rPr>
        <w:instrText xml:space="preserve"> FORMTEXT </w:instrText>
      </w:r>
      <w:r w:rsidRPr="00224366">
        <w:rPr>
          <w:sz w:val="28"/>
          <w:szCs w:val="28"/>
        </w:rPr>
      </w:r>
      <w:r w:rsidRPr="00224366">
        <w:rPr>
          <w:sz w:val="28"/>
          <w:szCs w:val="28"/>
        </w:rPr>
        <w:fldChar w:fldCharType="separate"/>
      </w:r>
      <w:r w:rsidR="004E0935">
        <w:rPr>
          <w:sz w:val="28"/>
          <w:szCs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4E0935">
        <w:rPr>
          <w:sz w:val="28"/>
          <w:szCs w:val="28"/>
        </w:rPr>
        <w:instrText xml:space="preserve"> FORMTEXT </w:instrText>
      </w:r>
      <w:r w:rsidR="004E0935">
        <w:rPr>
          <w:sz w:val="28"/>
          <w:szCs w:val="28"/>
        </w:rPr>
      </w:r>
      <w:r w:rsidR="004E0935">
        <w:rPr>
          <w:sz w:val="28"/>
          <w:szCs w:val="28"/>
        </w:rPr>
        <w:fldChar w:fldCharType="separate"/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4E0935">
        <w:rPr>
          <w:sz w:val="28"/>
          <w:szCs w:val="28"/>
        </w:rPr>
        <w:fldChar w:fldCharType="end"/>
      </w:r>
      <w:bookmarkEnd w:id="3"/>
      <w:r w:rsidRPr="00224366">
        <w:rPr>
          <w:sz w:val="28"/>
          <w:szCs w:val="28"/>
        </w:rPr>
        <w:fldChar w:fldCharType="end"/>
      </w:r>
      <w:bookmarkEnd w:id="2"/>
    </w:p>
    <w:p w14:paraId="2DD0F592" w14:textId="3BC91F1B" w:rsidR="00A2180E" w:rsidRPr="00224366" w:rsidRDefault="00A2180E" w:rsidP="00A2180E">
      <w:pPr>
        <w:pStyle w:val="ListParagraph"/>
        <w:rPr>
          <w:sz w:val="28"/>
          <w:szCs w:val="28"/>
        </w:rPr>
      </w:pPr>
    </w:p>
    <w:p w14:paraId="69222F33" w14:textId="596705F8" w:rsidR="00A2180E" w:rsidRPr="00224366" w:rsidRDefault="00A2180E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366">
        <w:rPr>
          <w:sz w:val="28"/>
          <w:szCs w:val="28"/>
        </w:rPr>
        <w:t xml:space="preserve">EMAIL.  </w:t>
      </w:r>
      <w:r w:rsidRPr="00224366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224366">
        <w:rPr>
          <w:sz w:val="28"/>
          <w:szCs w:val="28"/>
        </w:rPr>
        <w:instrText xml:space="preserve"> FORMTEXT </w:instrText>
      </w:r>
      <w:r w:rsidRPr="00224366">
        <w:rPr>
          <w:sz w:val="28"/>
          <w:szCs w:val="28"/>
        </w:rPr>
      </w:r>
      <w:r w:rsidRPr="00224366">
        <w:rPr>
          <w:sz w:val="28"/>
          <w:szCs w:val="28"/>
        </w:rPr>
        <w:fldChar w:fldCharType="separate"/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Pr="00224366">
        <w:rPr>
          <w:sz w:val="28"/>
          <w:szCs w:val="28"/>
        </w:rPr>
        <w:fldChar w:fldCharType="end"/>
      </w:r>
      <w:bookmarkEnd w:id="4"/>
    </w:p>
    <w:p w14:paraId="20C28F56" w14:textId="5F605CC3" w:rsidR="009D4BDC" w:rsidRPr="00224366" w:rsidRDefault="009D4BDC" w:rsidP="009D4BDC">
      <w:pPr>
        <w:pStyle w:val="ListParagraph"/>
        <w:rPr>
          <w:sz w:val="28"/>
          <w:szCs w:val="28"/>
        </w:rPr>
      </w:pPr>
    </w:p>
    <w:p w14:paraId="18E04C5A" w14:textId="1CB8937B" w:rsidR="009D4BDC" w:rsidRPr="00224366" w:rsidRDefault="009D4BDC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24366">
        <w:rPr>
          <w:sz w:val="28"/>
          <w:szCs w:val="28"/>
        </w:rPr>
        <w:t xml:space="preserve">DATE/S of CHARTER/S. </w:t>
      </w:r>
      <w:r w:rsidR="00224366" w:rsidRPr="00224366">
        <w:rPr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224366" w:rsidRPr="00224366">
        <w:rPr>
          <w:sz w:val="28"/>
          <w:szCs w:val="28"/>
        </w:rPr>
        <w:instrText xml:space="preserve"> FORMTEXT </w:instrText>
      </w:r>
      <w:r w:rsidR="00224366" w:rsidRPr="00224366">
        <w:rPr>
          <w:sz w:val="28"/>
          <w:szCs w:val="28"/>
        </w:rPr>
      </w:r>
      <w:r w:rsidR="00224366" w:rsidRPr="00224366">
        <w:rPr>
          <w:sz w:val="28"/>
          <w:szCs w:val="28"/>
        </w:rPr>
        <w:fldChar w:fldCharType="separate"/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224366" w:rsidRPr="00224366">
        <w:rPr>
          <w:sz w:val="28"/>
          <w:szCs w:val="28"/>
        </w:rPr>
        <w:fldChar w:fldCharType="end"/>
      </w:r>
      <w:bookmarkEnd w:id="5"/>
    </w:p>
    <w:p w14:paraId="18E3766B" w14:textId="1BD61723" w:rsidR="00A2180E" w:rsidRPr="00224366" w:rsidRDefault="00A2180E" w:rsidP="00A2180E">
      <w:pPr>
        <w:pStyle w:val="ListParagraph"/>
        <w:rPr>
          <w:sz w:val="28"/>
          <w:szCs w:val="28"/>
        </w:rPr>
      </w:pPr>
    </w:p>
    <w:p w14:paraId="22CF84EB" w14:textId="2A81FA57" w:rsidR="00C103C1" w:rsidRDefault="00797BCA" w:rsidP="00A2180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DAILY</w:t>
      </w:r>
      <w:r w:rsidR="00A2180E" w:rsidRPr="00224366">
        <w:rPr>
          <w:sz w:val="28"/>
          <w:szCs w:val="28"/>
        </w:rPr>
        <w:t xml:space="preserve"> RATE.  </w:t>
      </w:r>
      <w:r w:rsidR="00294197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94197">
        <w:rPr>
          <w:sz w:val="28"/>
          <w:szCs w:val="28"/>
        </w:rPr>
        <w:instrText xml:space="preserve"> FORMTEXT </w:instrText>
      </w:r>
      <w:r w:rsidR="00294197">
        <w:rPr>
          <w:sz w:val="28"/>
          <w:szCs w:val="28"/>
        </w:rPr>
      </w:r>
      <w:r w:rsidR="00294197">
        <w:rPr>
          <w:sz w:val="28"/>
          <w:szCs w:val="28"/>
        </w:rPr>
        <w:fldChar w:fldCharType="separate"/>
      </w:r>
      <w:r w:rsidR="0065541E">
        <w:rPr>
          <w:sz w:val="28"/>
          <w:szCs w:val="28"/>
        </w:rPr>
        <w:t>£</w:t>
      </w:r>
      <w:r w:rsidR="00C710B2">
        <w:rPr>
          <w:sz w:val="28"/>
          <w:szCs w:val="28"/>
        </w:rPr>
        <w:t>1200</w:t>
      </w:r>
      <w:r w:rsidR="00294197">
        <w:rPr>
          <w:sz w:val="28"/>
          <w:szCs w:val="28"/>
        </w:rPr>
        <w:fldChar w:fldCharType="end"/>
      </w:r>
      <w:bookmarkEnd w:id="6"/>
      <w:r w:rsidR="00E74033">
        <w:rPr>
          <w:sz w:val="28"/>
          <w:szCs w:val="28"/>
        </w:rPr>
        <w:tab/>
      </w:r>
      <w:r w:rsidR="00C103C1">
        <w:rPr>
          <w:sz w:val="28"/>
          <w:szCs w:val="28"/>
        </w:rPr>
        <w:t xml:space="preserve">        </w:t>
      </w:r>
      <w:r w:rsidR="009D4BDC" w:rsidRPr="00224366">
        <w:rPr>
          <w:sz w:val="28"/>
          <w:szCs w:val="28"/>
        </w:rPr>
        <w:t>7</w:t>
      </w:r>
      <w:r w:rsidR="00A2180E" w:rsidRPr="00224366">
        <w:rPr>
          <w:sz w:val="28"/>
          <w:szCs w:val="28"/>
        </w:rPr>
        <w:t xml:space="preserve">.  </w:t>
      </w:r>
      <w:r w:rsidR="009D4BDC" w:rsidRPr="00224366">
        <w:rPr>
          <w:sz w:val="28"/>
          <w:szCs w:val="28"/>
        </w:rPr>
        <w:t xml:space="preserve">DEPOSIT.  </w:t>
      </w:r>
      <w:r w:rsidR="00294197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94197">
        <w:rPr>
          <w:sz w:val="28"/>
          <w:szCs w:val="28"/>
        </w:rPr>
        <w:instrText xml:space="preserve"> FORMTEXT </w:instrText>
      </w:r>
      <w:r w:rsidR="00294197">
        <w:rPr>
          <w:sz w:val="28"/>
          <w:szCs w:val="28"/>
        </w:rPr>
      </w:r>
      <w:r w:rsidR="00294197">
        <w:rPr>
          <w:sz w:val="28"/>
          <w:szCs w:val="28"/>
        </w:rPr>
        <w:fldChar w:fldCharType="separate"/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E1144B">
        <w:rPr>
          <w:sz w:val="28"/>
          <w:szCs w:val="28"/>
        </w:rPr>
        <w:t> </w:t>
      </w:r>
      <w:r w:rsidR="00294197">
        <w:rPr>
          <w:sz w:val="28"/>
          <w:szCs w:val="28"/>
        </w:rPr>
        <w:fldChar w:fldCharType="end"/>
      </w:r>
      <w:bookmarkEnd w:id="7"/>
      <w:r w:rsidR="00E74033">
        <w:rPr>
          <w:sz w:val="28"/>
          <w:szCs w:val="28"/>
        </w:rPr>
        <w:tab/>
      </w:r>
      <w:r w:rsidR="00C103C1">
        <w:rPr>
          <w:sz w:val="28"/>
          <w:szCs w:val="28"/>
        </w:rPr>
        <w:t xml:space="preserve">   </w:t>
      </w:r>
    </w:p>
    <w:p w14:paraId="0E2B0091" w14:textId="4FE98E09" w:rsidR="00C103C1" w:rsidRPr="00C103C1" w:rsidRDefault="00C103C1" w:rsidP="00C103C1">
      <w:pPr>
        <w:pStyle w:val="ListParagraph"/>
        <w:rPr>
          <w:sz w:val="28"/>
          <w:szCs w:val="28"/>
        </w:rPr>
      </w:pPr>
    </w:p>
    <w:p w14:paraId="78E54347" w14:textId="3E1CFE03" w:rsidR="00A2180E" w:rsidRPr="00C103C1" w:rsidRDefault="009D4BDC" w:rsidP="00C103C1">
      <w:pPr>
        <w:ind w:firstLine="360"/>
        <w:rPr>
          <w:sz w:val="28"/>
          <w:szCs w:val="28"/>
        </w:rPr>
      </w:pPr>
      <w:r w:rsidRPr="00C103C1">
        <w:rPr>
          <w:sz w:val="28"/>
          <w:szCs w:val="28"/>
        </w:rPr>
        <w:t xml:space="preserve">8.  BALANCE DUE. </w:t>
      </w:r>
      <w:r w:rsidR="00555D3F">
        <w:rPr>
          <w:sz w:val="28"/>
          <w:szCs w:val="2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555D3F">
        <w:rPr>
          <w:sz w:val="28"/>
          <w:szCs w:val="28"/>
        </w:rPr>
        <w:instrText xml:space="preserve"> FORMTEXT </w:instrText>
      </w:r>
      <w:r w:rsidR="00555D3F">
        <w:rPr>
          <w:sz w:val="28"/>
          <w:szCs w:val="28"/>
        </w:rPr>
      </w:r>
      <w:r w:rsidR="00555D3F">
        <w:rPr>
          <w:sz w:val="28"/>
          <w:szCs w:val="28"/>
        </w:rPr>
        <w:fldChar w:fldCharType="separate"/>
      </w:r>
      <w:r w:rsidR="00555D3F">
        <w:rPr>
          <w:noProof/>
          <w:sz w:val="28"/>
          <w:szCs w:val="28"/>
        </w:rPr>
        <w:t> </w:t>
      </w:r>
      <w:r w:rsidR="00555D3F">
        <w:rPr>
          <w:noProof/>
          <w:sz w:val="28"/>
          <w:szCs w:val="28"/>
        </w:rPr>
        <w:t> </w:t>
      </w:r>
      <w:r w:rsidR="00555D3F">
        <w:rPr>
          <w:noProof/>
          <w:sz w:val="28"/>
          <w:szCs w:val="28"/>
        </w:rPr>
        <w:t> </w:t>
      </w:r>
      <w:r w:rsidR="00555D3F">
        <w:rPr>
          <w:noProof/>
          <w:sz w:val="28"/>
          <w:szCs w:val="28"/>
        </w:rPr>
        <w:t> </w:t>
      </w:r>
      <w:r w:rsidR="00555D3F">
        <w:rPr>
          <w:noProof/>
          <w:sz w:val="28"/>
          <w:szCs w:val="28"/>
        </w:rPr>
        <w:t> </w:t>
      </w:r>
      <w:r w:rsidR="00555D3F">
        <w:rPr>
          <w:sz w:val="28"/>
          <w:szCs w:val="28"/>
        </w:rPr>
        <w:fldChar w:fldCharType="end"/>
      </w:r>
      <w:bookmarkEnd w:id="8"/>
      <w:r w:rsidR="00294197" w:rsidRPr="00C103C1">
        <w:rPr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94197" w:rsidRPr="00C103C1">
        <w:rPr>
          <w:sz w:val="28"/>
          <w:szCs w:val="28"/>
        </w:rPr>
        <w:instrText xml:space="preserve"> FORMTEXT </w:instrText>
      </w:r>
      <w:r w:rsidR="00000000">
        <w:rPr>
          <w:sz w:val="28"/>
          <w:szCs w:val="28"/>
        </w:rPr>
      </w:r>
      <w:r w:rsidR="00000000">
        <w:rPr>
          <w:sz w:val="28"/>
          <w:szCs w:val="28"/>
        </w:rPr>
        <w:fldChar w:fldCharType="separate"/>
      </w:r>
      <w:r w:rsidR="00294197" w:rsidRPr="00C103C1">
        <w:rPr>
          <w:sz w:val="28"/>
          <w:szCs w:val="28"/>
        </w:rPr>
        <w:fldChar w:fldCharType="end"/>
      </w:r>
      <w:bookmarkEnd w:id="9"/>
    </w:p>
    <w:p w14:paraId="3251A676" w14:textId="240E739E" w:rsidR="00224366" w:rsidRPr="00224366" w:rsidRDefault="00224366" w:rsidP="00224366">
      <w:pPr>
        <w:rPr>
          <w:sz w:val="28"/>
          <w:szCs w:val="28"/>
        </w:rPr>
      </w:pPr>
    </w:p>
    <w:p w14:paraId="4FD8EC92" w14:textId="0D219787" w:rsidR="00224366" w:rsidRPr="00224366" w:rsidRDefault="00224366" w:rsidP="00224366">
      <w:pPr>
        <w:ind w:left="360"/>
        <w:rPr>
          <w:sz w:val="28"/>
          <w:szCs w:val="28"/>
        </w:rPr>
      </w:pPr>
      <w:r w:rsidRPr="00224366">
        <w:rPr>
          <w:sz w:val="28"/>
          <w:szCs w:val="28"/>
        </w:rPr>
        <w:t>9.  ACCOUNT DETAILS,</w:t>
      </w:r>
      <w:r w:rsidRPr="00224366">
        <w:rPr>
          <w:sz w:val="28"/>
          <w:szCs w:val="28"/>
        </w:rPr>
        <w:tab/>
      </w:r>
      <w:r w:rsidRPr="00224366">
        <w:rPr>
          <w:b/>
          <w:bCs/>
          <w:sz w:val="28"/>
          <w:szCs w:val="28"/>
        </w:rPr>
        <w:t>Steven A Porter</w:t>
      </w:r>
      <w:r w:rsidRPr="00224366">
        <w:rPr>
          <w:sz w:val="28"/>
          <w:szCs w:val="28"/>
        </w:rPr>
        <w:t>.  (Personal Account)</w:t>
      </w:r>
    </w:p>
    <w:p w14:paraId="2882E2C3" w14:textId="10AFB1B1" w:rsidR="00224366" w:rsidRPr="00224366" w:rsidRDefault="00224366" w:rsidP="00224366">
      <w:pPr>
        <w:ind w:left="360"/>
        <w:rPr>
          <w:sz w:val="28"/>
          <w:szCs w:val="28"/>
        </w:rPr>
      </w:pP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366">
        <w:rPr>
          <w:sz w:val="28"/>
          <w:szCs w:val="28"/>
        </w:rPr>
        <w:t xml:space="preserve">Sort Code </w:t>
      </w:r>
      <w:r w:rsidRPr="00224366">
        <w:rPr>
          <w:b/>
          <w:bCs/>
          <w:sz w:val="28"/>
          <w:szCs w:val="28"/>
        </w:rPr>
        <w:t>40 47 81</w:t>
      </w:r>
    </w:p>
    <w:p w14:paraId="4D69644D" w14:textId="24F91D17" w:rsidR="00224366" w:rsidRDefault="00224366" w:rsidP="00224366">
      <w:pPr>
        <w:ind w:left="360"/>
        <w:rPr>
          <w:b/>
          <w:bCs/>
          <w:sz w:val="28"/>
          <w:szCs w:val="28"/>
        </w:rPr>
      </w:pP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 w:rsidRPr="00224366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24366">
        <w:rPr>
          <w:sz w:val="28"/>
          <w:szCs w:val="28"/>
        </w:rPr>
        <w:t xml:space="preserve">Account Number </w:t>
      </w:r>
      <w:r w:rsidRPr="00224366">
        <w:rPr>
          <w:b/>
          <w:bCs/>
          <w:sz w:val="28"/>
          <w:szCs w:val="28"/>
        </w:rPr>
        <w:t>60256285</w:t>
      </w:r>
    </w:p>
    <w:p w14:paraId="762DCDFB" w14:textId="5B661938" w:rsidR="00A324A9" w:rsidRDefault="00A324A9" w:rsidP="00C103C1">
      <w:pPr>
        <w:ind w:firstLine="360"/>
        <w:rPr>
          <w:sz w:val="28"/>
          <w:szCs w:val="28"/>
        </w:rPr>
      </w:pPr>
      <w:r w:rsidRPr="00A324A9">
        <w:rPr>
          <w:sz w:val="28"/>
          <w:szCs w:val="28"/>
        </w:rPr>
        <w:t xml:space="preserve">10. </w:t>
      </w:r>
      <w:r>
        <w:rPr>
          <w:sz w:val="28"/>
          <w:szCs w:val="28"/>
        </w:rPr>
        <w:t xml:space="preserve">SKIPPER CONTACT DETAILS, </w:t>
      </w:r>
    </w:p>
    <w:p w14:paraId="4329ED28" w14:textId="25CF4868" w:rsidR="00A324A9" w:rsidRDefault="00A324A9" w:rsidP="00A324A9">
      <w:pPr>
        <w:ind w:left="2880"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Tel :</w:t>
      </w:r>
      <w:proofErr w:type="gramEnd"/>
      <w:r>
        <w:rPr>
          <w:sz w:val="28"/>
          <w:szCs w:val="28"/>
        </w:rPr>
        <w:t xml:space="preserve"> 07967 598669</w:t>
      </w:r>
    </w:p>
    <w:p w14:paraId="02B2CFA9" w14:textId="3204BA3D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Email :</w:t>
      </w:r>
      <w:proofErr w:type="gramEnd"/>
      <w:r>
        <w:rPr>
          <w:sz w:val="28"/>
          <w:szCs w:val="28"/>
        </w:rPr>
        <w:t xml:space="preserve"> </w:t>
      </w:r>
      <w:hyperlink r:id="rId7" w:history="1">
        <w:r w:rsidRPr="00706E5C">
          <w:rPr>
            <w:rStyle w:val="Hyperlink"/>
            <w:sz w:val="28"/>
            <w:szCs w:val="28"/>
          </w:rPr>
          <w:t>steve@truebluefishing.co.uk</w:t>
        </w:r>
      </w:hyperlink>
    </w:p>
    <w:p w14:paraId="039FD340" w14:textId="5DF2B3C4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Web :</w:t>
      </w:r>
      <w:proofErr w:type="gramEnd"/>
      <w:r>
        <w:rPr>
          <w:sz w:val="28"/>
          <w:szCs w:val="28"/>
        </w:rPr>
        <w:t xml:space="preserve"> </w:t>
      </w:r>
      <w:hyperlink r:id="rId8" w:history="1">
        <w:r w:rsidR="003F1412" w:rsidRPr="006E1F2C">
          <w:rPr>
            <w:rStyle w:val="Hyperlink"/>
            <w:sz w:val="28"/>
            <w:szCs w:val="28"/>
          </w:rPr>
          <w:t>www.atlanticbluefin.co.uk</w:t>
        </w:r>
      </w:hyperlink>
    </w:p>
    <w:p w14:paraId="4B1FD21E" w14:textId="54831C93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Postal </w:t>
      </w:r>
      <w:proofErr w:type="gramStart"/>
      <w:r>
        <w:rPr>
          <w:sz w:val="28"/>
          <w:szCs w:val="28"/>
        </w:rPr>
        <w:t>address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25 Verity Crescent</w:t>
      </w:r>
    </w:p>
    <w:p w14:paraId="17A4405E" w14:textId="7D74E6A7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Poole</w:t>
      </w:r>
    </w:p>
    <w:p w14:paraId="595C3191" w14:textId="6F58F4B9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BH17 8TP</w:t>
      </w:r>
    </w:p>
    <w:p w14:paraId="304AC2AB" w14:textId="31A9C79A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>11. BOAT LOCATION</w:t>
      </w:r>
    </w:p>
    <w:p w14:paraId="703496BE" w14:textId="0B5FF664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Mylor Yacht Harbour</w:t>
      </w:r>
    </w:p>
    <w:p w14:paraId="0E78F411" w14:textId="1035F92D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Churchtown</w:t>
      </w:r>
    </w:p>
    <w:p w14:paraId="3767CAC4" w14:textId="68FC8389" w:rsidR="00A324A9" w:rsidRDefault="00A324A9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Falmouth. TR11 5UF</w:t>
      </w:r>
    </w:p>
    <w:p w14:paraId="7D85063F" w14:textId="615A9CD2" w:rsidR="0016167F" w:rsidRDefault="0016167F" w:rsidP="00224366">
      <w:pPr>
        <w:ind w:left="360"/>
        <w:rPr>
          <w:sz w:val="28"/>
          <w:szCs w:val="28"/>
        </w:rPr>
      </w:pPr>
    </w:p>
    <w:p w14:paraId="01AC8040" w14:textId="376E0541" w:rsidR="0016167F" w:rsidRDefault="0016167F" w:rsidP="00224366">
      <w:pPr>
        <w:ind w:left="360"/>
        <w:rPr>
          <w:sz w:val="28"/>
          <w:szCs w:val="28"/>
        </w:rPr>
      </w:pPr>
      <w:r>
        <w:rPr>
          <w:sz w:val="28"/>
          <w:szCs w:val="28"/>
        </w:rPr>
        <w:t>NOTES</w:t>
      </w:r>
    </w:p>
    <w:p w14:paraId="663C1823" w14:textId="2A76EB01" w:rsidR="0016167F" w:rsidRDefault="0016167F" w:rsidP="00224366">
      <w:pPr>
        <w:ind w:left="360"/>
        <w:rPr>
          <w:sz w:val="28"/>
          <w:szCs w:val="28"/>
        </w:rPr>
      </w:pPr>
    </w:p>
    <w:p w14:paraId="2F225B9B" w14:textId="0D0D3C4E" w:rsidR="0016167F" w:rsidRDefault="0016167F" w:rsidP="00161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The balance is due, preferably by BACS once the weather decision for the trip has been made.</w:t>
      </w:r>
      <w:r w:rsidR="00DD4CB2">
        <w:rPr>
          <w:sz w:val="28"/>
          <w:szCs w:val="28"/>
        </w:rPr>
        <w:t xml:space="preserve"> </w:t>
      </w:r>
      <w:r w:rsidR="00DD4CB2" w:rsidRPr="003F1412">
        <w:rPr>
          <w:b/>
          <w:bCs/>
          <w:sz w:val="28"/>
          <w:szCs w:val="28"/>
        </w:rPr>
        <w:t>Full payment before leaving the dock is a condition of sailing.</w:t>
      </w:r>
    </w:p>
    <w:p w14:paraId="6FA7E1CC" w14:textId="4A6634D6" w:rsidR="0016167F" w:rsidRDefault="0016167F" w:rsidP="0016167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 weather cancelled trips, deposits will either be carried forward or returned at the </w:t>
      </w:r>
      <w:proofErr w:type="gramStart"/>
      <w:r>
        <w:rPr>
          <w:sz w:val="28"/>
          <w:szCs w:val="28"/>
        </w:rPr>
        <w:t>anglers</w:t>
      </w:r>
      <w:proofErr w:type="gramEnd"/>
      <w:r>
        <w:rPr>
          <w:sz w:val="28"/>
          <w:szCs w:val="28"/>
        </w:rPr>
        <w:t xml:space="preserve"> choice.</w:t>
      </w:r>
    </w:p>
    <w:p w14:paraId="60722B05" w14:textId="162E7262" w:rsidR="00A324A9" w:rsidRPr="00C103C1" w:rsidRDefault="0016167F" w:rsidP="00E7403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For angler cancelled trips, the skipper will within reason attempt to fill the day and remove any liability to the angler cancelling.  However, </w:t>
      </w:r>
      <w:r w:rsidR="00E74033">
        <w:rPr>
          <w:sz w:val="28"/>
          <w:szCs w:val="28"/>
        </w:rPr>
        <w:t xml:space="preserve">trips cancelled within two months of the trip date that are not filled </w:t>
      </w:r>
      <w:r w:rsidR="00B11BF3">
        <w:rPr>
          <w:sz w:val="28"/>
          <w:szCs w:val="28"/>
        </w:rPr>
        <w:t>may</w:t>
      </w:r>
      <w:r w:rsidR="00E74033">
        <w:rPr>
          <w:sz w:val="28"/>
          <w:szCs w:val="28"/>
        </w:rPr>
        <w:t xml:space="preserve"> render the angler liable for </w:t>
      </w:r>
      <w:r w:rsidR="00B11BF3">
        <w:rPr>
          <w:sz w:val="28"/>
          <w:szCs w:val="28"/>
        </w:rPr>
        <w:t>7</w:t>
      </w:r>
      <w:r w:rsidR="00E74033">
        <w:rPr>
          <w:sz w:val="28"/>
          <w:szCs w:val="28"/>
        </w:rPr>
        <w:t>0% of the full charter fee.</w:t>
      </w:r>
    </w:p>
    <w:sectPr w:rsidR="00A324A9" w:rsidRPr="00C103C1" w:rsidSect="003F1412">
      <w:pgSz w:w="11901" w:h="16817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305A8"/>
    <w:multiLevelType w:val="hybridMultilevel"/>
    <w:tmpl w:val="E6E456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41B5C"/>
    <w:multiLevelType w:val="hybridMultilevel"/>
    <w:tmpl w:val="1932E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456327">
    <w:abstractNumId w:val="1"/>
  </w:num>
  <w:num w:numId="2" w16cid:durableId="1337339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0E"/>
    <w:rsid w:val="00043662"/>
    <w:rsid w:val="0015759D"/>
    <w:rsid w:val="0016167F"/>
    <w:rsid w:val="00224366"/>
    <w:rsid w:val="00294197"/>
    <w:rsid w:val="00363FF1"/>
    <w:rsid w:val="003F1412"/>
    <w:rsid w:val="004426B3"/>
    <w:rsid w:val="004E0935"/>
    <w:rsid w:val="00555D3F"/>
    <w:rsid w:val="00570117"/>
    <w:rsid w:val="0065541E"/>
    <w:rsid w:val="007460D8"/>
    <w:rsid w:val="00797BCA"/>
    <w:rsid w:val="00845004"/>
    <w:rsid w:val="009D4BDC"/>
    <w:rsid w:val="00A2180E"/>
    <w:rsid w:val="00A324A9"/>
    <w:rsid w:val="00B11BF3"/>
    <w:rsid w:val="00B84C9D"/>
    <w:rsid w:val="00B91C76"/>
    <w:rsid w:val="00C103C1"/>
    <w:rsid w:val="00C710B2"/>
    <w:rsid w:val="00DD4CB2"/>
    <w:rsid w:val="00E1144B"/>
    <w:rsid w:val="00E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A76F2"/>
  <w15:chartTrackingRefBased/>
  <w15:docId w15:val="{A91F69C6-4540-454A-8EF1-ADFAAA6F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8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4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lanticbluefi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ve@truebluefishing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Porter</dc:creator>
  <cp:keywords/>
  <dc:description/>
  <cp:lastModifiedBy>Steve Porter</cp:lastModifiedBy>
  <cp:revision>7</cp:revision>
  <dcterms:created xsi:type="dcterms:W3CDTF">2023-01-25T09:33:00Z</dcterms:created>
  <dcterms:modified xsi:type="dcterms:W3CDTF">2023-07-08T13:57:00Z</dcterms:modified>
</cp:coreProperties>
</file>